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走进他们的童年岁月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1.能根据需要向别人提出不同的问题。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2.能认真倾听别人对自己提问的回答，交流时能边听边记录。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3.能根据整理的记录有条理地表达。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1.认真倾听，交流时边听边记录。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2.根据整理的记录有条理地表达。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一、复习导入，引发交际话题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1.引导学生回顾本单元课文的学习，说一说：你了解了哪些人的童年生活？他们的童年生活带给你怎样的感受？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2.引导学生交流：我们周围的大人们也有各自的童年时光，你最想了解哪位大人的童年岁月？为什么？（相机板书：走进他们的童年岁月）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二、学习提问，作好交际准备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1.出示教材中的两个问题清单，引导学生学习提问。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（1）让学生比较两个问题清单，说一说：提问的人主要想了解关于大人们童年生活哪方面的内容？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第一个问题清单，提问的人想了解提问对象的学校生活、生活经历、课后活动等各种事情；第二个问题清单，提问的人想了解有关提问对象童年时代玩具的相关事情。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（2）追问：两个问题清单中的问题各有什么特点？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第一个问题清单中的问题是从不同方面展开的，第二个问题清单中的问题都是围绕同一个话题展开的。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（3）引导学生思考：顺着问题清单的提问方向，还可以提出一些什么问题？同桌讨论后全班交流，师生共同评价。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2.小结提问的方法：提问时，既可以从不同方面提出自己感兴趣的问题，也可以围绕某个主题设计相关联的一组问题。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三、创设情境，模拟练习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1.明确练习任务：了解老师的童年生活。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2.学生小组合作讨论，拟订问题清单。教师相机提示讨论的重点：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（1）要向老师提哪方面的问题？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（2）是围绕一个话题展开提问，还是要从不同方面提问？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（3）怎样提问才能获取有价值的信息？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3.每组选一个代表向老师提问。注意提示提问者要边听边记录。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4.提问结束后，让提问的学生出示自己的提问记录，组织全班交流：你觉得他的记录内容清楚、完整吗？你觉得记录的时候都要记哪些内容？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在边听边记录的时候，我们可以记录下对方话中的关键词，避免记录整句话，这样既能筛选重点，又能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节省时间。除了记录关键信息，对方回答中让我们觉得有意思、印象深刻的地方，还有不明白的地方，也可以适当记录下来。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5.学生整理自己的记录，按一定顺序编排自己记录的材料。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6.引导学生思考：如何利用整理好的记录材料准备自己的发言？发言时可以先说什么，再说什么？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7.教师点拨：</w:t>
      </w:r>
      <w:r>
        <w:rPr>
          <w:rFonts w:hint="eastAsia" w:ascii="楷体" w:hAnsi="楷体" w:eastAsia="楷体" w:cs="楷体"/>
          <w:sz w:val="24"/>
          <w:szCs w:val="24"/>
        </w:rPr>
        <w:t>可以先按记录的内容，依次说自己收集、了解的信息，然后再说说自己印象最深刻的地方，以及自己的感受；也可以先说自己通过和大人的交流有怎样的感受，再结合记录说说为什么会有这样的感受。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8.引导学生交流：通过刚才几位同学的提问过程，你都了解了老师童年生活的哪些情况？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学生发表观点后，教师相机追问：他们是按什么顺序提问的？听了他们的提问，你有什么感受？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</w:t>
      </w:r>
      <w:r>
        <w:rPr>
          <w:rFonts w:hint="eastAsia" w:ascii="楷体" w:hAnsi="楷体" w:eastAsia="楷体" w:cs="楷体"/>
          <w:sz w:val="24"/>
          <w:szCs w:val="24"/>
        </w:rPr>
        <w:t>教师要根据学生提问的实际情况，结合学生的实际感受，引导学生明白提问要有序进行、层层深入，还可以在感兴趣或者不明白的地方适当追问。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引导学生展开评价：你觉得提问的同学在哪些地方表现比较好？还有哪些地方值得改进？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四、学生自主设计问题清单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1.学生针对选定的提问对象，尝试列问题清单。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2.学生在小组内交流各自的问题清单，互相提出补充建议。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3.小组推荐代表全班交流，师生共同评价、补充。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五、布置课外提问任务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1.让学生完善自己的提问记录单，课后根据自己拟订的问题清单，向提问对象提问，并记录下提问的主要内容。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2.发放“提问反馈单”，让学生带给提问对象，请他们根据学生的表现填写评价。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本次口语交际的教学，我先指导学生列问题清单，通过出示教材中的两个问题清单给学生做出了示范后，再通过分析问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题之间的联系，引导学生明白既可以从不同方面提问，也可以围绕一个话题提出多个相关的问题。然后，我设计了“了解老师的童年生活”的模拟情境，让学生在实践中呈现问题，再进行有针对的指导，教学生如何整理记录单，让学生懂得如何让表达更具有条理性，为学生课外实践活动奠定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此外，我还结合多个话题的转换，让更多的学生有当众发言的机会，再通过互相评价，让学生进一步增强表达的条理性。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585DBC"/>
    <w:multiLevelType w:val="singleLevel"/>
    <w:tmpl w:val="F4585DBC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41C07"/>
    <w:rsid w:val="0E803D99"/>
    <w:rsid w:val="20AF54DD"/>
    <w:rsid w:val="3E172A35"/>
    <w:rsid w:val="409D0BB1"/>
    <w:rsid w:val="49941C07"/>
    <w:rsid w:val="6E6E758C"/>
    <w:rsid w:val="728E3519"/>
    <w:rsid w:val="7A35583A"/>
    <w:rsid w:val="7D76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2020-11-10T01:36:00Z</dcterms:created>
  <dc:creator>Administrator</dc:creator>
  <cp:lastModifiedBy>Administrator</cp:lastModifiedBy>
  <dcterms:modified xsi:type="dcterms:W3CDTF">2020-11-12T07:15:07Z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